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35" w:rsidRDefault="00F82735" w:rsidP="00F82735">
      <w:pPr>
        <w:ind w:left="-1701" w:right="-1133"/>
        <w:jc w:val="center"/>
        <w:rPr>
          <w:rFonts w:ascii="Arial" w:hAnsi="Arial" w:cs="Arial"/>
          <w:bCs/>
          <w:noProof/>
          <w:w w:val="115"/>
        </w:rPr>
      </w:pPr>
      <w:bookmarkStart w:id="0" w:name="OLE_LINK1"/>
      <w:r>
        <w:rPr>
          <w:rFonts w:ascii="Arial" w:hAnsi="Arial" w:cs="Arial"/>
          <w:bCs/>
          <w:noProof/>
          <w:w w:val="115"/>
        </w:rPr>
        <w:t>АДМИНИСТРАЦИЯ</w:t>
      </w:r>
    </w:p>
    <w:p w:rsidR="00F82735" w:rsidRDefault="00F82735" w:rsidP="00F82735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F82735" w:rsidRDefault="00F82735" w:rsidP="00F82735">
      <w:pPr>
        <w:ind w:left="-1701" w:right="-1133"/>
        <w:jc w:val="center"/>
        <w:rPr>
          <w:rFonts w:ascii="Arial" w:hAnsi="Arial" w:cs="Arial"/>
          <w:bCs/>
          <w:noProof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F82735" w:rsidRDefault="00F82735" w:rsidP="00F82735">
      <w:pPr>
        <w:jc w:val="center"/>
        <w:rPr>
          <w:rFonts w:ascii="Arial" w:hAnsi="Arial" w:cs="Arial"/>
          <w:noProof/>
        </w:rPr>
      </w:pPr>
    </w:p>
    <w:p w:rsidR="00F82735" w:rsidRDefault="00F82735" w:rsidP="00F82735">
      <w:pPr>
        <w:pStyle w:val="Style2"/>
        <w:widowControl/>
        <w:spacing w:line="240" w:lineRule="auto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F82735" w:rsidRDefault="00F82735" w:rsidP="00F82735">
      <w:pPr>
        <w:pStyle w:val="Style2"/>
        <w:widowControl/>
        <w:spacing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0</w:t>
      </w:r>
      <w:r>
        <w:rPr>
          <w:rFonts w:ascii="Arial" w:hAnsi="Arial" w:cs="Arial"/>
        </w:rPr>
        <w:t>4.06.2019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№ 2117</w:t>
      </w:r>
      <w:bookmarkStart w:id="1" w:name="_GoBack"/>
      <w:bookmarkEnd w:id="1"/>
      <w:r>
        <w:rPr>
          <w:rFonts w:ascii="Arial" w:hAnsi="Arial" w:cs="Arial"/>
        </w:rPr>
        <w:t>-ПА</w:t>
      </w:r>
    </w:p>
    <w:p w:rsidR="00F82735" w:rsidRDefault="00F82735" w:rsidP="00F827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spacing w:line="220" w:lineRule="auto"/>
        <w:ind w:left="220" w:right="220"/>
        <w:jc w:val="center"/>
        <w:rPr>
          <w:rFonts w:ascii="Arial" w:hAnsi="Arial" w:cs="Arial"/>
          <w:b/>
        </w:rPr>
      </w:pP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spacing w:line="220" w:lineRule="auto"/>
        <w:ind w:left="220" w:right="2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внесении изменений в муниципальную программу «Образование городского округа Люберцы Московской области»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spacing w:line="220" w:lineRule="auto"/>
        <w:ind w:left="220" w:right="220"/>
        <w:jc w:val="center"/>
        <w:rPr>
          <w:rFonts w:ascii="Arial" w:hAnsi="Arial" w:cs="Arial"/>
        </w:rPr>
      </w:pPr>
    </w:p>
    <w:p w:rsidR="00F82735" w:rsidRDefault="00F82735" w:rsidP="00F827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 от 21.06.2017 №1-РГ «О наделении полномочиями Первого заместителя Главы администрации», постановляю:</w:t>
      </w:r>
    </w:p>
    <w:p w:rsidR="00F82735" w:rsidRDefault="00F82735" w:rsidP="00F827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82735" w:rsidRDefault="00F82735" w:rsidP="00F82735">
      <w:pPr>
        <w:widowControl w:val="0"/>
        <w:numPr>
          <w:ilvl w:val="0"/>
          <w:numId w:val="4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30" w:lineRule="auto"/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муниципальную программу «Образование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21.12.2017 № 2895-ПА (далее – Программа), следующие изменения: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1.1. Строки «Источники финансирования  муниципальной программы, в том числе по годам:», «Средства Федерального бюджета», «Средства бюджета Московской области», «Средства  бюджета городского округа Люберцы», «Внебюджетные источники», «Всего, в том числе по годам</w:t>
      </w:r>
      <w:proofErr w:type="gramStart"/>
      <w:r>
        <w:rPr>
          <w:rFonts w:ascii="Arial" w:hAnsi="Arial" w:cs="Arial"/>
        </w:rPr>
        <w:t>:»</w:t>
      </w:r>
      <w:proofErr w:type="gramEnd"/>
      <w:r>
        <w:rPr>
          <w:rFonts w:ascii="Arial" w:hAnsi="Arial" w:cs="Arial"/>
        </w:rPr>
        <w:t xml:space="preserve"> Паспорта Программы изложить в следующей редакции: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</w:p>
    <w:tbl>
      <w:tblPr>
        <w:tblW w:w="5050" w:type="pct"/>
        <w:tblInd w:w="-8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4"/>
        <w:gridCol w:w="1473"/>
        <w:gridCol w:w="1421"/>
        <w:gridCol w:w="1475"/>
        <w:gridCol w:w="1487"/>
        <w:gridCol w:w="1343"/>
        <w:gridCol w:w="1359"/>
      </w:tblGrid>
      <w:tr w:rsidR="00F82735" w:rsidTr="00F82735">
        <w:trPr>
          <w:trHeight w:val="506"/>
        </w:trPr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735" w:rsidRDefault="00F82735">
            <w:pPr>
              <w:pStyle w:val="af9"/>
              <w:ind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Источники финансирования  муниципальной программы, в том числе по годам:</w:t>
            </w:r>
          </w:p>
          <w:p w:rsidR="00F82735" w:rsidRDefault="00F82735">
            <w:pPr>
              <w:pStyle w:val="af9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32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F82735" w:rsidTr="00F82735">
        <w:trPr>
          <w:trHeight w:val="72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</w:tr>
      <w:tr w:rsidR="00F82735" w:rsidTr="00F82735">
        <w:trPr>
          <w:trHeight w:val="971"/>
        </w:trPr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Средства Федерального бюджета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82735" w:rsidTr="00F82735">
        <w:trPr>
          <w:trHeight w:val="610"/>
        </w:trPr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Средства бюджета Московской области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21 287 788,55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3 911 915,84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4 222 383,11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4 906 392,02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4 248 078,58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3 999 019,00</w:t>
            </w:r>
          </w:p>
        </w:tc>
      </w:tr>
      <w:tr w:rsidR="00F82735" w:rsidTr="00F82735">
        <w:trPr>
          <w:trHeight w:val="806"/>
        </w:trPr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Средства бюджета городского округа Люберцы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7 277 502,11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1 469 790,19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1 618 276,98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1 598 793,00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1 308 770,32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1 281 871,62</w:t>
            </w:r>
          </w:p>
        </w:tc>
      </w:tr>
      <w:tr w:rsidR="00F82735" w:rsidTr="00F82735">
        <w:trPr>
          <w:trHeight w:val="806"/>
        </w:trPr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Внебюджетные источники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14 382 000,00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3 477 500,00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3 123 500,00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3 521 000,00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3 285 000,00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975 000,00</w:t>
            </w:r>
          </w:p>
        </w:tc>
      </w:tr>
      <w:tr w:rsidR="00F82735" w:rsidTr="00F82735">
        <w:trPr>
          <w:trHeight w:val="533"/>
        </w:trPr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Всего,</w:t>
            </w:r>
          </w:p>
          <w:p w:rsidR="00F82735" w:rsidRDefault="00F82735">
            <w:pPr>
              <w:pStyle w:val="af9"/>
              <w:ind w:firstLine="85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в том числе по годам: 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42 958 067,39</w:t>
            </w:r>
          </w:p>
        </w:tc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8 859206,03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8 974 936,82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10 026 185,02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8 841 848,90</w:t>
            </w:r>
          </w:p>
        </w:tc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-57" w:right="-5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6 255 890,62</w:t>
            </w:r>
          </w:p>
        </w:tc>
      </w:tr>
    </w:tbl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jc w:val="right"/>
        <w:rPr>
          <w:rFonts w:ascii="Arial" w:eastAsia="Times New Roman" w:hAnsi="Arial" w:cs="Arial"/>
        </w:rPr>
      </w:pPr>
      <w:r>
        <w:rPr>
          <w:rFonts w:ascii="Arial" w:hAnsi="Arial" w:cs="Arial"/>
        </w:rPr>
        <w:t>.».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1.2. Таблицу Паспорта подпрограммы II «Общее образование», Перечень мероприятий подпрограммы II «Общее образование» Программы изложить в новой редакции согласно приложению № 1 к настоящему Постановлению.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1.3. Таблицу Паспорта подпрограмм III «Дополнительное образование, воспитание и психолого-социальное сопровождение детей», Перечень мероприятий подпрограммы III «Дополнительно образование, воспитание и психолого-социальное сопровождение детей» Программы изложить в новой редакции согласно приложению № 2 к настоящему постановлению.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color w:val="000000"/>
          <w:spacing w:val="5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  <w:bCs/>
          <w:color w:val="000000"/>
          <w:spacing w:val="5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82735" w:rsidRDefault="00F82735" w:rsidP="00F8273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ab/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F82735" w:rsidRDefault="00F82735" w:rsidP="00F82735">
      <w:pPr>
        <w:widowControl w:val="0"/>
        <w:overflowPunct w:val="0"/>
        <w:autoSpaceDE w:val="0"/>
        <w:autoSpaceDN w:val="0"/>
        <w:adjustRightInd w:val="0"/>
        <w:spacing w:line="213" w:lineRule="auto"/>
        <w:ind w:firstLine="720"/>
        <w:jc w:val="both"/>
        <w:rPr>
          <w:rFonts w:ascii="Arial" w:hAnsi="Arial" w:cs="Arial"/>
        </w:rPr>
      </w:pPr>
    </w:p>
    <w:p w:rsidR="00F82735" w:rsidRDefault="00F82735" w:rsidP="00F82735">
      <w:pPr>
        <w:widowControl w:val="0"/>
        <w:autoSpaceDE w:val="0"/>
        <w:autoSpaceDN w:val="0"/>
        <w:adjustRightInd w:val="0"/>
        <w:spacing w:line="200" w:lineRule="exact"/>
        <w:ind w:firstLine="720"/>
        <w:rPr>
          <w:rFonts w:ascii="Arial" w:hAnsi="Arial" w:cs="Arial"/>
        </w:rPr>
      </w:pPr>
    </w:p>
    <w:p w:rsidR="00F82735" w:rsidRDefault="00F82735" w:rsidP="00F82735">
      <w:pPr>
        <w:jc w:val="center"/>
        <w:rPr>
          <w:rFonts w:ascii="Arial" w:hAnsi="Arial" w:cs="Arial"/>
          <w:highlight w:val="red"/>
        </w:rPr>
      </w:pPr>
    </w:p>
    <w:p w:rsidR="00F82735" w:rsidRDefault="00F82735" w:rsidP="00F82735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Первый заместитель</w:t>
      </w:r>
    </w:p>
    <w:p w:rsidR="00F82735" w:rsidRDefault="00F82735" w:rsidP="00F82735">
      <w:pPr>
        <w:rPr>
          <w:rFonts w:ascii="Arial" w:hAnsi="Arial" w:cs="Arial"/>
          <w:highlight w:val="red"/>
        </w:rPr>
      </w:pPr>
      <w:r>
        <w:rPr>
          <w:rFonts w:ascii="Arial" w:hAnsi="Arial" w:cs="Arial"/>
          <w:color w:val="000000"/>
        </w:rPr>
        <w:t>Главы администрации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И.Г. Назарьева</w:t>
      </w:r>
    </w:p>
    <w:p w:rsidR="00F82735" w:rsidRDefault="00F82735" w:rsidP="00F82735">
      <w:pPr>
        <w:rPr>
          <w:rFonts w:ascii="Arial" w:eastAsia="Calibri" w:hAnsi="Arial" w:cs="Arial"/>
        </w:rPr>
        <w:sectPr w:rsidR="00F82735">
          <w:pgSz w:w="11906" w:h="16838"/>
          <w:pgMar w:top="1134" w:right="567" w:bottom="1134" w:left="1134" w:header="709" w:footer="709" w:gutter="0"/>
          <w:cols w:space="720"/>
        </w:sectPr>
      </w:pP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 xml:space="preserve"> «Общее образование»</w:t>
      </w:r>
    </w:p>
    <w:p w:rsidR="00F82735" w:rsidRDefault="00F82735" w:rsidP="00F8273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F82735" w:rsidRDefault="00F82735" w:rsidP="00F82735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418"/>
        <w:gridCol w:w="1844"/>
        <w:gridCol w:w="1559"/>
        <w:gridCol w:w="1560"/>
        <w:gridCol w:w="1842"/>
        <w:gridCol w:w="1701"/>
        <w:gridCol w:w="1560"/>
        <w:gridCol w:w="2127"/>
      </w:tblGrid>
      <w:tr w:rsidR="00F82735" w:rsidTr="00F82735">
        <w:trPr>
          <w:cantSplit/>
          <w:trHeight w:hRule="exact" w:val="9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F82735" w:rsidTr="00F82735">
        <w:trPr>
          <w:cantSplit/>
          <w:trHeight w:hRule="exact" w:val="24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82735" w:rsidTr="00F82735">
        <w:trPr>
          <w:cantSplit/>
          <w:trHeight w:hRule="exact" w:val="1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2735" w:rsidTr="00F82735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82735" w:rsidTr="00F82735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5 464 592,90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6 394 327,59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5 472 690,41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26 119 591,60</w:t>
            </w:r>
          </w:p>
        </w:tc>
      </w:tr>
      <w:tr w:rsidR="00F82735" w:rsidTr="00F82735">
        <w:trPr>
          <w:cantSplit/>
          <w:trHeight w:hRule="exact" w:val="6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</w:tr>
      <w:tr w:rsidR="00F82735" w:rsidTr="00F82735">
        <w:trPr>
          <w:cantSplit/>
          <w:trHeight w:hRule="exact" w:val="6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2 462 043,11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2 487 809,58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12 509 704,55</w:t>
            </w:r>
          </w:p>
        </w:tc>
      </w:tr>
      <w:tr w:rsidR="00F82735" w:rsidTr="00F82735">
        <w:trPr>
          <w:cantSplit/>
          <w:trHeight w:hRule="exact"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688 273,06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676 504,57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507 380,83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2 947 110,32</w:t>
            </w:r>
          </w:p>
        </w:tc>
      </w:tr>
      <w:tr w:rsidR="00F82735" w:rsidTr="00F82735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</w:tr>
    </w:tbl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от 05.06. 2019г. № 2117-ПА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F82735" w:rsidRDefault="00F82735" w:rsidP="00F82735">
      <w:pPr>
        <w:spacing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F82735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F82735" w:rsidRDefault="00F82735" w:rsidP="00F8273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bookmarkEnd w:id="0"/>
    <w:p w:rsidR="00F82735" w:rsidRDefault="00F82735" w:rsidP="00F82735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65" w:type="dxa"/>
        <w:tblInd w:w="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271"/>
        <w:gridCol w:w="993"/>
        <w:gridCol w:w="709"/>
        <w:gridCol w:w="1418"/>
        <w:gridCol w:w="1559"/>
        <w:gridCol w:w="1559"/>
        <w:gridCol w:w="1418"/>
        <w:gridCol w:w="1417"/>
        <w:gridCol w:w="1418"/>
        <w:gridCol w:w="1417"/>
        <w:gridCol w:w="851"/>
        <w:gridCol w:w="992"/>
      </w:tblGrid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10 364 429,00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2 010 089,00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2 328 575,59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499 383,52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505039,54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482 164,69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419 112,72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12 693 004,59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2 509 472,52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2 593624,54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2 570 749,69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2 507 697,72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(муниципальных) гарантий реализации прав граждан на получение общедоступного и бесплатного дошкольного,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</w:t>
            </w:r>
            <w:r>
              <w:rPr>
                <w:rFonts w:ascii="Arial" w:hAnsi="Arial" w:cs="Arial"/>
                <w:color w:val="000000"/>
              </w:rPr>
              <w:lastRenderedPageBreak/>
              <w:t>, соответствующих требованиям федеральных государственных стандартов общего образования.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2 067 625,94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433 671,88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12 255 069,94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2 491 543,88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</w:t>
            </w:r>
            <w:r>
              <w:rPr>
                <w:rFonts w:ascii="Arial" w:hAnsi="Arial" w:cs="Arial"/>
                <w:color w:val="000000"/>
              </w:rPr>
              <w:lastRenderedPageBreak/>
              <w:t>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2018-2022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Совершенствование материаль</w:t>
            </w:r>
            <w:r>
              <w:rPr>
                <w:rFonts w:ascii="Arial" w:hAnsi="Arial" w:cs="Arial"/>
                <w:color w:val="000000"/>
              </w:rPr>
              <w:lastRenderedPageBreak/>
              <w:t>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вычислительной </w:t>
            </w:r>
            <w:r>
              <w:rPr>
                <w:rFonts w:ascii="Arial" w:hAnsi="Arial" w:cs="Arial"/>
                <w:color w:val="000000"/>
              </w:rPr>
              <w:lastRenderedPageBreak/>
              <w:t>техники (компьютерного оборудования) для 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 Оснащение пунктов проведения экзаменов дополните</w:t>
            </w:r>
            <w:r>
              <w:rPr>
                <w:rFonts w:ascii="Arial" w:hAnsi="Arial" w:cs="Arial"/>
                <w:color w:val="000000"/>
              </w:rPr>
              <w:lastRenderedPageBreak/>
              <w:t>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экзаменов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1.7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оборудо</w:t>
            </w:r>
            <w:r>
              <w:rPr>
                <w:rFonts w:ascii="Arial" w:hAnsi="Arial" w:cs="Arial"/>
                <w:color w:val="000000"/>
              </w:rPr>
              <w:lastRenderedPageBreak/>
              <w:t>ванием технической направленности, развитие направления робототехники в общеобразовательных организациях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</w:t>
            </w:r>
            <w:r>
              <w:rPr>
                <w:rFonts w:ascii="Arial" w:hAnsi="Arial" w:cs="Arial"/>
                <w:color w:val="000000"/>
              </w:rPr>
              <w:lastRenderedPageBreak/>
              <w:t>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 в общеобразовательных учреждениях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</w:t>
            </w:r>
            <w:r>
              <w:rPr>
                <w:rFonts w:ascii="Arial" w:hAnsi="Arial" w:cs="Arial"/>
                <w:color w:val="000000"/>
              </w:rPr>
              <w:lastRenderedPageBreak/>
              <w:t>иях, – со скоростью до 10 Мбит/с.</w:t>
            </w:r>
            <w:proofErr w:type="gramEnd"/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FF0000"/>
              </w:rPr>
            </w:pPr>
            <w:r>
              <w:rPr>
                <w:rFonts w:ascii="Arial" w:hAnsi="Arial" w:cs="Arial"/>
              </w:rPr>
              <w:t>11082,8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lastRenderedPageBreak/>
              <w:t>.13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1.13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</w:t>
            </w:r>
            <w:r>
              <w:rPr>
                <w:rFonts w:ascii="Arial" w:hAnsi="Arial" w:cs="Arial"/>
                <w:color w:val="000000"/>
              </w:rPr>
              <w:lastRenderedPageBreak/>
              <w:t>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</w:t>
            </w:r>
            <w:r>
              <w:rPr>
                <w:rFonts w:ascii="Arial" w:hAnsi="Arial" w:cs="Arial"/>
                <w:color w:val="000000"/>
              </w:rPr>
              <w:lastRenderedPageBreak/>
              <w:t>ение развития и укрепления материально-технической базы общеобразовательных организаций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видеонаблюдения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безопасности, установка внутренн</w:t>
            </w:r>
            <w:r>
              <w:rPr>
                <w:rFonts w:ascii="Arial" w:hAnsi="Arial" w:cs="Arial"/>
                <w:color w:val="000000"/>
              </w:rPr>
              <w:lastRenderedPageBreak/>
              <w:t>его и наружного видеонаблюдения в общеобразовательных организациях.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образовательного учреждения 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416 240,71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470 099,71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128 011,15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</w:t>
            </w:r>
            <w:r>
              <w:rPr>
                <w:rFonts w:ascii="Arial" w:hAnsi="Arial" w:cs="Arial"/>
                <w:color w:val="000000"/>
              </w:rPr>
              <w:lastRenderedPageBreak/>
              <w:t>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</w:t>
            </w:r>
            <w:r>
              <w:rPr>
                <w:rFonts w:ascii="Arial" w:hAnsi="Arial" w:cs="Arial"/>
                <w:color w:val="000000"/>
              </w:rPr>
              <w:lastRenderedPageBreak/>
              <w:t>циях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301 312,79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355 171,79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112 984,70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установке 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установке ограждений и благоустройству территорий, спортивных площадок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</w:t>
            </w:r>
            <w:r>
              <w:rPr>
                <w:rFonts w:ascii="Arial" w:hAnsi="Arial" w:cs="Arial"/>
                <w:color w:val="000000"/>
              </w:rPr>
              <w:lastRenderedPageBreak/>
              <w:t>нию объекта, разработке и согласованию проектно-сметной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проектно-сметная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документация на производство работ.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2.4 Мероприятия по проведению топографо-геодезических и инженерно-геодезических </w:t>
            </w:r>
            <w:r>
              <w:rPr>
                <w:rFonts w:ascii="Arial" w:hAnsi="Arial" w:cs="Arial"/>
                <w:color w:val="000000"/>
              </w:rPr>
              <w:lastRenderedPageBreak/>
              <w:t>изысканий.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Согласованная документация на производство работ по итогам геодезических исследо</w:t>
            </w:r>
            <w:r>
              <w:rPr>
                <w:rFonts w:ascii="Arial" w:hAnsi="Arial" w:cs="Arial"/>
                <w:color w:val="000000"/>
              </w:rPr>
              <w:lastRenderedPageBreak/>
              <w:t>ваний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</w:t>
            </w:r>
            <w:r>
              <w:rPr>
                <w:rFonts w:ascii="Arial" w:hAnsi="Arial" w:cs="Arial"/>
                <w:color w:val="000000"/>
              </w:rPr>
              <w:lastRenderedPageBreak/>
              <w:t>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</w:t>
            </w:r>
            <w:r>
              <w:rPr>
                <w:rFonts w:ascii="Arial" w:hAnsi="Arial" w:cs="Arial"/>
                <w:color w:val="000000"/>
              </w:rPr>
              <w:lastRenderedPageBreak/>
              <w:t>ний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2.7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Устройство входной </w:t>
            </w:r>
            <w:r>
              <w:rPr>
                <w:rFonts w:ascii="Arial" w:hAnsi="Arial" w:cs="Arial"/>
                <w:color w:val="000000"/>
              </w:rPr>
              <w:lastRenderedPageBreak/>
              <w:t>группы и благоустройство прилегающей территории в общеобразовательных организациях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Обеспечение мер социальной поддержки обучающихся в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стоимости питания отдельным категориям обучающихся в муниципальных общеобразовательных организациях и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общеобразовательных организациях, имеющих государственную аккредитацию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в 2018-2022 годах частичной компенсации стоимости питания обучающимся в муниципальных общеобр</w:t>
            </w:r>
            <w:r>
              <w:rPr>
                <w:rFonts w:ascii="Arial" w:hAnsi="Arial" w:cs="Arial"/>
                <w:color w:val="000000"/>
              </w:rPr>
              <w:lastRenderedPageBreak/>
              <w:t>азовательных организациях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Оплата расходов, связанных с компенсац</w:t>
            </w:r>
            <w:r>
              <w:rPr>
                <w:rFonts w:ascii="Arial" w:hAnsi="Arial" w:cs="Arial"/>
                <w:color w:val="000000"/>
              </w:rPr>
              <w:lastRenderedPageBreak/>
              <w:t>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расходов, связанных с </w:t>
            </w:r>
            <w:r>
              <w:rPr>
                <w:rFonts w:ascii="Arial" w:hAnsi="Arial" w:cs="Arial"/>
                <w:color w:val="000000"/>
              </w:rPr>
              <w:lastRenderedPageBreak/>
              <w:t>компенсацией проезда к месту учебы и обратно отдельным категориям обучающихся по очной форме обучения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82735" w:rsidRDefault="00F82735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Реализация мер социальной поддержки и социального 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>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поддержки и социального обеспечения </w:t>
            </w:r>
            <w:r>
              <w:rPr>
                <w:rFonts w:ascii="Arial" w:hAnsi="Arial" w:cs="Arial"/>
                <w:color w:val="000000"/>
              </w:rPr>
              <w:lastRenderedPageBreak/>
              <w:t>100% детей-сирот и детей, оставшихся без попечения родителей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</w:t>
            </w:r>
            <w:r>
              <w:rPr>
                <w:rFonts w:ascii="Arial" w:hAnsi="Arial" w:cs="Arial"/>
                <w:color w:val="000000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100% детей-сирот и детей, оставшихся без попечения родителей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</w:t>
            </w:r>
            <w:r>
              <w:rPr>
                <w:rFonts w:ascii="Arial" w:hAnsi="Arial" w:cs="Arial"/>
                <w:color w:val="000000"/>
              </w:rPr>
              <w:lastRenderedPageBreak/>
              <w:t>овательных организациях Московской области условий для ликвидации второй смены.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10 538,51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10 682 731,35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2 304 322,23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2 594 322,23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2 478 240,01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</w:t>
            </w:r>
            <w:r>
              <w:rPr>
                <w:rFonts w:ascii="Arial" w:hAnsi="Arial" w:cs="Arial"/>
                <w:color w:val="000000"/>
              </w:rPr>
              <w:lastRenderedPageBreak/>
              <w:t>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на </w:t>
            </w:r>
            <w:r>
              <w:rPr>
                <w:rFonts w:ascii="Arial" w:hAnsi="Arial" w:cs="Arial"/>
                <w:color w:val="000000"/>
              </w:rPr>
              <w:lastRenderedPageBreak/>
              <w:t>1500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Люберцы, Северо-восточная </w:t>
            </w:r>
            <w:r>
              <w:rPr>
                <w:rFonts w:ascii="Arial" w:hAnsi="Arial" w:cs="Arial"/>
                <w:color w:val="000000"/>
              </w:rPr>
              <w:lastRenderedPageBreak/>
              <w:t>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82735" w:rsidRDefault="00F82735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lastRenderedPageBreak/>
              <w:t>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4.8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</w:t>
            </w:r>
            <w:r>
              <w:rPr>
                <w:rFonts w:ascii="Arial" w:hAnsi="Arial" w:cs="Arial"/>
                <w:color w:val="000000"/>
              </w:rPr>
              <w:lastRenderedPageBreak/>
              <w:t>ка к МОУ СОШ №11 на 650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4.9 Строительство общеобразовательной школы на 1100 мест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к зданию МОУ СОШ № 59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</w:t>
            </w:r>
            <w:r>
              <w:rPr>
                <w:rFonts w:ascii="Arial" w:hAnsi="Arial" w:cs="Arial"/>
                <w:color w:val="000000"/>
              </w:rPr>
              <w:lastRenderedPageBreak/>
              <w:t>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</w:t>
            </w:r>
            <w:r>
              <w:rPr>
                <w:rFonts w:ascii="Arial" w:hAnsi="Arial" w:cs="Arial"/>
                <w:color w:val="000000"/>
              </w:rPr>
              <w:lastRenderedPageBreak/>
              <w:t>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учреждений-новостроек., выплата заработной платы.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4.17 Мероприятия по выполнению работ по разработке проектно-сметной документации земельных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участков для строительства зданий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Получение проектной документации земельных участков под строител</w:t>
            </w:r>
            <w:r>
              <w:rPr>
                <w:rFonts w:ascii="Arial" w:hAnsi="Arial" w:cs="Arial"/>
                <w:color w:val="000000"/>
              </w:rPr>
              <w:lastRenderedPageBreak/>
              <w:t>ьство зданий общеобразовательных организаций (зданий школ, пристроек к зданиям школ)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Финал  конкурса для педагогов 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"Международный день учителя".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праздничных мероприятий и награждение педагогов.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</w:t>
            </w:r>
            <w:r>
              <w:rPr>
                <w:rFonts w:ascii="Arial" w:hAnsi="Arial" w:cs="Arial"/>
                <w:color w:val="000000"/>
              </w:rPr>
              <w:lastRenderedPageBreak/>
              <w:t>но-спортивной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талантливых детей.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7.2 Участие победителей 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 во всероссийских профильных лагерях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победителей 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 во всероссийских профильных  лагерях.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детей района в работе выездной детской школы для одаренн</w:t>
            </w:r>
            <w:r>
              <w:rPr>
                <w:rFonts w:ascii="Arial" w:hAnsi="Arial" w:cs="Arial"/>
                <w:color w:val="000000"/>
              </w:rPr>
              <w:lastRenderedPageBreak/>
              <w:t>ых детей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7.5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</w:t>
            </w:r>
            <w:r>
              <w:rPr>
                <w:rFonts w:ascii="Arial" w:hAnsi="Arial" w:cs="Arial"/>
                <w:color w:val="000000"/>
              </w:rPr>
              <w:lastRenderedPageBreak/>
              <w:t>археологов, экологов и др.).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 Проведение бала выпускнико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в, награжденных  медалями  "За особые успехи в обучении".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Бал выпускников, награжд</w:t>
            </w:r>
            <w:r>
              <w:rPr>
                <w:rFonts w:ascii="Arial" w:hAnsi="Arial" w:cs="Arial"/>
                <w:color w:val="000000"/>
              </w:rPr>
              <w:lastRenderedPageBreak/>
              <w:t>енных  медалями  "За особые успехи в обучении".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научно-практической конференции школьников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начального общего, основног</w:t>
            </w:r>
            <w:r>
              <w:rPr>
                <w:rFonts w:ascii="Arial" w:hAnsi="Arial" w:cs="Arial"/>
                <w:color w:val="000000"/>
              </w:rPr>
              <w:lastRenderedPageBreak/>
              <w:t>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</w:t>
            </w:r>
            <w:r>
              <w:rPr>
                <w:rFonts w:ascii="Arial" w:hAnsi="Arial" w:cs="Arial"/>
                <w:color w:val="000000"/>
              </w:rPr>
              <w:lastRenderedPageBreak/>
              <w:t>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8.1Обеспечение организаций дошкольного, начального общего, основного общего и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>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(доведение до запланированных значений качественных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</w:t>
            </w:r>
            <w:r>
              <w:rPr>
                <w:rFonts w:ascii="Arial" w:hAnsi="Arial" w:cs="Arial"/>
                <w:color w:val="000000"/>
              </w:rPr>
              <w:lastRenderedPageBreak/>
              <w:t>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 Основное мероприятие. </w:t>
            </w:r>
            <w:r>
              <w:rPr>
                <w:rFonts w:ascii="Arial" w:hAnsi="Arial" w:cs="Arial"/>
                <w:color w:val="000000"/>
              </w:rPr>
              <w:lastRenderedPageBreak/>
              <w:t>«Федеральный проект «Современная школа» национального проекта «Образование»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обучающихся по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программам 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1 278 403,71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195 198,11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139 814,71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21 762,91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1 422 528,15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221 270,75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</w:t>
            </w:r>
            <w:r>
              <w:rPr>
                <w:rFonts w:ascii="Arial" w:hAnsi="Arial" w:cs="Arial"/>
                <w:color w:val="000000"/>
              </w:rPr>
              <w:lastRenderedPageBreak/>
              <w:t>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>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  <w:t xml:space="preserve">и </w:t>
            </w:r>
            <w:r>
              <w:rPr>
                <w:rFonts w:ascii="Arial" w:hAnsi="Arial" w:cs="Arial"/>
                <w:color w:val="000000"/>
              </w:rPr>
              <w:lastRenderedPageBreak/>
              <w:t>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Поддержка образования для детей с ограниченн</w:t>
            </w:r>
            <w:r>
              <w:rPr>
                <w:rFonts w:ascii="Arial" w:hAnsi="Arial" w:cs="Arial"/>
                <w:color w:val="000000"/>
              </w:rPr>
              <w:lastRenderedPageBreak/>
              <w:t>ыми возможностями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Обновление материально-техничес</w:t>
            </w:r>
            <w:r>
              <w:rPr>
                <w:rFonts w:ascii="Arial" w:hAnsi="Arial" w:cs="Arial"/>
                <w:color w:val="000000"/>
              </w:rPr>
              <w:lastRenderedPageBreak/>
              <w:t>кой 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  центров образования цифрового </w:t>
            </w:r>
            <w:r>
              <w:rPr>
                <w:rFonts w:ascii="Arial" w:hAnsi="Arial" w:cs="Arial"/>
                <w:color w:val="000000"/>
              </w:rPr>
              <w:lastRenderedPageBreak/>
              <w:t>и гуманитарного профилей</w:t>
            </w:r>
          </w:p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  центров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цифрового и гуманитарного профилей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right="26" w:firstLine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 Капитальные вложения в общеобраз</w:t>
            </w:r>
            <w:r>
              <w:rPr>
                <w:rFonts w:ascii="Arial" w:hAnsi="Arial" w:cs="Arial"/>
                <w:color w:val="000000"/>
              </w:rPr>
              <w:lastRenderedPageBreak/>
              <w:t>овательные организации в целях обеспечения односменного режима обучения.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1 276 719,06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193 513,46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138 926,85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20 875,05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1 415 645,91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214 388,51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9.4.1 Пристройка к зданию МОУ СОШ № 59 по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к зданию МОУ СОШ № </w:t>
            </w:r>
            <w:r>
              <w:rPr>
                <w:rFonts w:ascii="Arial" w:hAnsi="Arial" w:cs="Arial"/>
                <w:color w:val="000000"/>
              </w:rPr>
              <w:lastRenderedPageBreak/>
              <w:t>59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492 519,70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54 724,60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547 244,30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9.4,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9.4.2 Школа на 275 мест по адресу: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область, Люберецкий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Школа на 275 мест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</w:t>
            </w:r>
            <w:r>
              <w:rPr>
                <w:rFonts w:ascii="Arial" w:hAnsi="Arial" w:cs="Arial"/>
                <w:color w:val="000000"/>
              </w:rPr>
              <w:lastRenderedPageBreak/>
              <w:t>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на 200 мест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Основное мероприятие. «Федераль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ный проект «Цифровая образовательная среда»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color w:val="000000"/>
              </w:rPr>
              <w:lastRenderedPageBreak/>
              <w:t>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Внедрена целевая модель цифрово</w:t>
            </w:r>
            <w:r>
              <w:rPr>
                <w:rFonts w:ascii="Arial" w:hAnsi="Arial" w:cs="Arial"/>
                <w:color w:val="000000"/>
              </w:rPr>
              <w:lastRenderedPageBreak/>
              <w:t>й образовательной среды в общеобразовательных организациях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10.1 Оснащение планшетными  компьютерами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</w:t>
            </w:r>
            <w:r>
              <w:rPr>
                <w:rFonts w:ascii="Arial" w:hAnsi="Arial" w:cs="Arial"/>
                <w:color w:val="000000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цифровой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образовательной среды в общеобразовательных организациях 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цифровой образовательной среды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26 119 591,60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5 464 592,90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6 394 327,59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5 472 690,41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12 509 704,55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2 462 043,11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2 487 809,58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2 947 110,32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688 273,06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676 504,57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507 380,83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F82735" w:rsidRDefault="00F82735" w:rsidP="00F82735">
      <w:pPr>
        <w:jc w:val="right"/>
        <w:rPr>
          <w:rFonts w:ascii="Arial" w:eastAsia="Times New Roman" w:hAnsi="Arial" w:cs="Arial"/>
          <w:b/>
        </w:rPr>
      </w:pPr>
    </w:p>
    <w:p w:rsidR="00F82735" w:rsidRDefault="00F82735" w:rsidP="00F82735">
      <w:pPr>
        <w:jc w:val="right"/>
        <w:rPr>
          <w:rFonts w:ascii="Arial" w:hAnsi="Arial" w:cs="Arial"/>
          <w:b/>
        </w:rPr>
      </w:pPr>
    </w:p>
    <w:p w:rsidR="00F82735" w:rsidRDefault="00F82735" w:rsidP="00F82735">
      <w:pPr>
        <w:jc w:val="right"/>
        <w:rPr>
          <w:rFonts w:ascii="Arial" w:hAnsi="Arial" w:cs="Arial"/>
          <w:b/>
        </w:rPr>
      </w:pP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Приложение № 3 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F82735" w:rsidRDefault="00F82735" w:rsidP="00F8273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F82735" w:rsidRDefault="00F82735" w:rsidP="00F8273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F82735" w:rsidRDefault="00F82735" w:rsidP="00F82735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126"/>
        <w:gridCol w:w="1560"/>
        <w:gridCol w:w="1561"/>
        <w:gridCol w:w="1560"/>
        <w:gridCol w:w="1560"/>
        <w:gridCol w:w="1419"/>
        <w:gridCol w:w="1843"/>
      </w:tblGrid>
      <w:tr w:rsidR="00F82735" w:rsidTr="00F8273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F82735" w:rsidTr="00F82735">
        <w:trPr>
          <w:trHeight w:val="51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4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82735" w:rsidTr="00F82735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129 482,92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130 687,93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624 189,13</w:t>
            </w: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355,00</w:t>
            </w: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</w:tr>
      <w:tr w:rsidR="00F82735" w:rsidTr="00F8273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82735" w:rsidRDefault="00F82735" w:rsidP="00F82735">
      <w:pPr>
        <w:jc w:val="right"/>
        <w:rPr>
          <w:rFonts w:ascii="Arial" w:eastAsia="Times New Roman" w:hAnsi="Arial" w:cs="Arial"/>
          <w:b/>
        </w:rPr>
      </w:pPr>
    </w:p>
    <w:p w:rsidR="00F82735" w:rsidRDefault="00F82735" w:rsidP="00F82735">
      <w:pPr>
        <w:jc w:val="right"/>
        <w:rPr>
          <w:rFonts w:ascii="Arial" w:hAnsi="Arial" w:cs="Arial"/>
          <w:b/>
        </w:rPr>
      </w:pP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4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F82735" w:rsidRDefault="00F82735" w:rsidP="00F82735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F82735" w:rsidRDefault="00F82735" w:rsidP="00F8273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муниципальной программы «Образование городского округа Люберцы Московской области»</w:t>
      </w:r>
    </w:p>
    <w:p w:rsidR="00F82735" w:rsidRDefault="00F82735" w:rsidP="00F82735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567"/>
        <w:gridCol w:w="1276"/>
        <w:gridCol w:w="707"/>
        <w:gridCol w:w="1277"/>
        <w:gridCol w:w="1277"/>
        <w:gridCol w:w="1277"/>
        <w:gridCol w:w="1277"/>
        <w:gridCol w:w="1276"/>
        <w:gridCol w:w="1277"/>
        <w:gridCol w:w="1277"/>
        <w:gridCol w:w="1135"/>
        <w:gridCol w:w="1277"/>
      </w:tblGrid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1.1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услуги дополнительного образования детей по программам: физкультурно-спортивной, художественно-эстетической, научно-технической, эколого-биологической, социально-педагогической, военно-патриотической, культурологической, </w:t>
            </w:r>
            <w:proofErr w:type="spellStart"/>
            <w:r>
              <w:rPr>
                <w:rFonts w:ascii="Arial" w:hAnsi="Arial" w:cs="Arial"/>
                <w:color w:val="000000"/>
              </w:rPr>
              <w:t>туристико</w:t>
            </w:r>
            <w:proofErr w:type="spellEnd"/>
            <w:r>
              <w:rPr>
                <w:rFonts w:ascii="Arial" w:hAnsi="Arial" w:cs="Arial"/>
                <w:color w:val="000000"/>
              </w:rPr>
              <w:t>-краеведческой направленн</w:t>
            </w:r>
            <w:r>
              <w:rPr>
                <w:rFonts w:ascii="Arial" w:hAnsi="Arial" w:cs="Arial"/>
                <w:color w:val="000000"/>
              </w:rPr>
              <w:lastRenderedPageBreak/>
              <w:t>ости.</w:t>
            </w:r>
            <w:proofErr w:type="gramEnd"/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Министерством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1.3 Обеспечение деятельности МУДО  ЦППМСП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МУ ДО ЦППМСП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ограждений,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кровель, 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3361,12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3 361,12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 ремонту кровель, замене оконных конструкций, выполнению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в образовательных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и текущего ремонта, прочих работ в организациях дополнительного образования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 по  установке ограждений в образовательных организациях дополнительного образования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Мероприятия по обследованию объекта, разработке и </w:t>
            </w:r>
            <w:r>
              <w:rPr>
                <w:rFonts w:ascii="Arial" w:hAnsi="Arial" w:cs="Arial"/>
                <w:color w:val="000000"/>
              </w:rPr>
              <w:lastRenderedPageBreak/>
              <w:t>согласованию проектно-сметной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Разработанная проектно-сметная документация на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выполнение работ по ремонту, благоустройству или реконструкции.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Проведение конкурса </w:t>
            </w:r>
            <w:r>
              <w:rPr>
                <w:rFonts w:ascii="Arial" w:hAnsi="Arial" w:cs="Arial"/>
                <w:color w:val="000000"/>
              </w:rPr>
              <w:lastRenderedPageBreak/>
              <w:t>профессионального мастерства "Сердце отдаю детям"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педагогов в конкурсе </w:t>
            </w:r>
            <w:r>
              <w:rPr>
                <w:rFonts w:ascii="Arial" w:hAnsi="Arial" w:cs="Arial"/>
                <w:color w:val="000000"/>
              </w:rPr>
              <w:lastRenderedPageBreak/>
              <w:t>профессионального мастерства.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</w:t>
            </w:r>
            <w:r>
              <w:rPr>
                <w:rFonts w:ascii="Arial" w:hAnsi="Arial" w:cs="Arial"/>
                <w:color w:val="000000"/>
              </w:rPr>
              <w:lastRenderedPageBreak/>
              <w:t>ной безопасности "Таланты и поклонники"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</w:t>
            </w:r>
            <w:r>
              <w:rPr>
                <w:rFonts w:ascii="Arial" w:hAnsi="Arial" w:cs="Arial"/>
                <w:color w:val="000000"/>
              </w:rPr>
              <w:lastRenderedPageBreak/>
              <w:t>процентов обучающихся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Конкурс – соревнования  юных велосипедистов «ВЕЛОМАСТЕР»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4.4 Соревнования по пожарно-прикладному спорту среди дружин юных </w:t>
            </w:r>
            <w:r>
              <w:rPr>
                <w:rFonts w:ascii="Arial" w:hAnsi="Arial" w:cs="Arial"/>
                <w:color w:val="000000"/>
              </w:rPr>
              <w:lastRenderedPageBreak/>
              <w:t>пожарных общеобразовательных организаций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Привлечение не менее 26,4процентов обучающих</w:t>
            </w:r>
            <w:r>
              <w:rPr>
                <w:rFonts w:ascii="Arial" w:hAnsi="Arial" w:cs="Arial"/>
                <w:color w:val="000000"/>
              </w:rPr>
              <w:lastRenderedPageBreak/>
              <w:t>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5.1 Участие обучающихся в творческих мероприятиях в муниципальных, областных, межрегиональных, </w:t>
            </w:r>
            <w:r>
              <w:rPr>
                <w:rFonts w:ascii="Arial" w:hAnsi="Arial" w:cs="Arial"/>
                <w:color w:val="000000"/>
              </w:rPr>
              <w:lastRenderedPageBreak/>
              <w:t>всероссийских и международных уровнях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организаций, к </w:t>
            </w:r>
            <w:r>
              <w:rPr>
                <w:rFonts w:ascii="Arial" w:hAnsi="Arial" w:cs="Arial"/>
                <w:color w:val="000000"/>
              </w:rPr>
              <w:lastRenderedPageBreak/>
              <w:t>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</w:t>
            </w:r>
            <w:r>
              <w:rPr>
                <w:rFonts w:ascii="Arial" w:hAnsi="Arial" w:cs="Arial"/>
                <w:color w:val="000000"/>
              </w:rPr>
              <w:lastRenderedPageBreak/>
              <w:t>…", в рамках духовно-нравственного воспитания детей и подростков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Конкурс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организаций, к </w:t>
            </w:r>
            <w:r>
              <w:rPr>
                <w:rFonts w:ascii="Arial" w:hAnsi="Arial" w:cs="Arial"/>
                <w:color w:val="000000"/>
              </w:rPr>
              <w:lastRenderedPageBreak/>
              <w:t>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6.5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риобретение формы, наглядных пособий, макетов.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6.6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детей, участвующих в Российском движении школьников.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Основное мероприятие.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Приобретение оборудования для кружков технической направленности, в том числе робототехник</w:t>
            </w:r>
            <w:r>
              <w:rPr>
                <w:rFonts w:ascii="Arial" w:hAnsi="Arial" w:cs="Arial"/>
                <w:color w:val="000000"/>
              </w:rPr>
              <w:lastRenderedPageBreak/>
              <w:t>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 для кружков технической направленности, в том числе </w:t>
            </w:r>
            <w:r>
              <w:rPr>
                <w:rFonts w:ascii="Arial" w:hAnsi="Arial" w:cs="Arial"/>
                <w:color w:val="000000"/>
              </w:rPr>
              <w:lastRenderedPageBreak/>
              <w:t>робототехники.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Основное мероприятие.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 Совершенств</w:t>
            </w:r>
            <w:r>
              <w:rPr>
                <w:rFonts w:ascii="Arial" w:hAnsi="Arial" w:cs="Arial"/>
                <w:color w:val="000000"/>
              </w:rPr>
              <w:lastRenderedPageBreak/>
              <w:t>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 Мероприятия по модернизации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</w:t>
            </w:r>
            <w:r>
              <w:rPr>
                <w:rFonts w:ascii="Arial" w:hAnsi="Arial" w:cs="Arial"/>
                <w:color w:val="000000"/>
              </w:rPr>
              <w:lastRenderedPageBreak/>
              <w:t>онной системе, содержащей сведения о возможностях дополнительного образования на территории Московской области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автомобиля для обучения вождению. Увеличение доли детей, охваченных программами технической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направленности.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Основное мероприятие  «Федеральный проект "Цифровая образовательная среда" в учреждениях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9.1 Обеспечение современными аппаратно-программными комплексами со средствами криптографической защиты </w:t>
            </w:r>
            <w:r>
              <w:rPr>
                <w:rFonts w:ascii="Arial" w:hAnsi="Arial" w:cs="Arial"/>
                <w:color w:val="000000"/>
              </w:rPr>
              <w:lastRenderedPageBreak/>
              <w:t>информации муниципальных организаций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муниципальных организаций Московской области современными </w:t>
            </w:r>
            <w:r>
              <w:rPr>
                <w:rFonts w:ascii="Arial" w:hAnsi="Arial" w:cs="Arial"/>
                <w:color w:val="000000"/>
              </w:rPr>
              <w:lastRenderedPageBreak/>
              <w:t>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F82735" w:rsidRDefault="00F8273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5" w:rsidRDefault="00F82735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624 189,13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129 482,92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129 905,00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2735" w:rsidTr="00F82735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2735" w:rsidRDefault="00F82735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35" w:rsidRDefault="00F82735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F82735" w:rsidRDefault="00F82735" w:rsidP="00F82735">
      <w:pPr>
        <w:jc w:val="right"/>
        <w:rPr>
          <w:rFonts w:ascii="Arial" w:eastAsia="Times New Roman" w:hAnsi="Arial" w:cs="Arial"/>
          <w:b/>
        </w:rPr>
      </w:pPr>
    </w:p>
    <w:p w:rsidR="00F82735" w:rsidRDefault="00F82735" w:rsidP="00F82735">
      <w:pPr>
        <w:jc w:val="right"/>
        <w:rPr>
          <w:rFonts w:ascii="Arial" w:hAnsi="Arial" w:cs="Arial"/>
          <w:b/>
        </w:rPr>
      </w:pPr>
    </w:p>
    <w:p w:rsidR="00BB254C" w:rsidRDefault="00BB254C"/>
    <w:sectPr w:rsidR="00BB254C" w:rsidSect="00F827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4C"/>
    <w:rsid w:val="00BB254C"/>
    <w:rsid w:val="00F8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8273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8273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82735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8273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F82735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F82735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F8273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F82735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F8273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F827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F827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F82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F827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F82735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F827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F827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F82735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F8273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F82735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F82735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F8273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F827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F827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F8273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F8273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F827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F827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F8273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F8273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F8273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F8273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F827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F82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F82735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F8273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F8273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F8273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F827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F827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F8273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F8273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F8273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F827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F827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F82735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F827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F82735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F82735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F8273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F827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F827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F82735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F827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F827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F827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F827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F827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F82735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F8273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F827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F82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F827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F82735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F82735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F82735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F82735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F82735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F82735"/>
    <w:rPr>
      <w:vertAlign w:val="superscript"/>
    </w:rPr>
  </w:style>
  <w:style w:type="character" w:styleId="aff3">
    <w:name w:val="Intense Emphasis"/>
    <w:uiPriority w:val="21"/>
    <w:qFormat/>
    <w:rsid w:val="00F82735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F82735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F82735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F82735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F82735"/>
  </w:style>
  <w:style w:type="character" w:customStyle="1" w:styleId="16">
    <w:name w:val="Тема примечания Знак1"/>
    <w:uiPriority w:val="99"/>
    <w:semiHidden/>
    <w:rsid w:val="00F82735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F82735"/>
    <w:rPr>
      <w:rFonts w:ascii="Times New Roman" w:hAnsi="Times New Roman" w:cs="Times New Roman" w:hint="default"/>
    </w:rPr>
  </w:style>
  <w:style w:type="character" w:customStyle="1" w:styleId="epm">
    <w:name w:val="epm"/>
    <w:rsid w:val="00F82735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F82735"/>
  </w:style>
  <w:style w:type="table" w:styleId="aff5">
    <w:name w:val="Table Grid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F8273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8273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8273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82735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8273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F82735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F82735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F8273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F82735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F8273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F827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F827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F82735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F82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F827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F82735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F827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F827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F82735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F8273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F82735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F82735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F8273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F827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F827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F8273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F8273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F827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F827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F8273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F8273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F82735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F8273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F8273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F827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F82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F82735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F8273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F8273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F8273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F827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F827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F8273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F8273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F8273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F827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F827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F82735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F827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F82735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F82735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F8273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F827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F82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F827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F827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F82735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F82735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F827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F827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F8273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F827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F827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F827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F8273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F827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F827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F827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F827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F82735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F827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F8273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F8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F827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F827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F82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F82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F8273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F8273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F82735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F827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F827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F82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F827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F82735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F82735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F82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F82735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F82735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F82735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F82735"/>
    <w:rPr>
      <w:vertAlign w:val="superscript"/>
    </w:rPr>
  </w:style>
  <w:style w:type="character" w:styleId="aff3">
    <w:name w:val="Intense Emphasis"/>
    <w:uiPriority w:val="21"/>
    <w:qFormat/>
    <w:rsid w:val="00F82735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F82735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F82735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F82735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F82735"/>
  </w:style>
  <w:style w:type="character" w:customStyle="1" w:styleId="16">
    <w:name w:val="Тема примечания Знак1"/>
    <w:uiPriority w:val="99"/>
    <w:semiHidden/>
    <w:rsid w:val="00F82735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F82735"/>
    <w:rPr>
      <w:rFonts w:ascii="Times New Roman" w:hAnsi="Times New Roman" w:cs="Times New Roman" w:hint="default"/>
    </w:rPr>
  </w:style>
  <w:style w:type="character" w:customStyle="1" w:styleId="epm">
    <w:name w:val="epm"/>
    <w:rsid w:val="00F82735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F82735"/>
  </w:style>
  <w:style w:type="table" w:styleId="aff5">
    <w:name w:val="Table Grid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F82735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F8273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F827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107</Pages>
  <Words>12291</Words>
  <Characters>70065</Characters>
  <Application>Microsoft Office Word</Application>
  <DocSecurity>0</DocSecurity>
  <Lines>583</Lines>
  <Paragraphs>164</Paragraphs>
  <ScaleCrop>false</ScaleCrop>
  <Company/>
  <LinksUpToDate>false</LinksUpToDate>
  <CharactersWithSpaces>82192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2019-06-19T07:06:00Z</dcterms:created>
  <dcterms:modified xsi:type="dcterms:W3CDTF">2019-06-19T07:07:00Z</dcterms:modified>
</cp:coreProperties>
</file>